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179b2a182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4c87b228f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Savageville,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ca8dfc2db47f5" /><Relationship Type="http://schemas.openxmlformats.org/officeDocument/2006/relationships/numbering" Target="/word/numbering.xml" Id="R0072b5e4c0a841c9" /><Relationship Type="http://schemas.openxmlformats.org/officeDocument/2006/relationships/settings" Target="/word/settings.xml" Id="R4f0b7f82a44c4496" /><Relationship Type="http://schemas.openxmlformats.org/officeDocument/2006/relationships/image" Target="/word/media/ad7a4fc4-e3f9-4e58-ba39-3b4ab7f4edf7.png" Id="R8844c87b228f4e4b" /></Relationships>
</file>