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96f95ee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b3f05d6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Savercool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1b947e024654" /><Relationship Type="http://schemas.openxmlformats.org/officeDocument/2006/relationships/numbering" Target="/word/numbering.xml" Id="R3d07151bed90446b" /><Relationship Type="http://schemas.openxmlformats.org/officeDocument/2006/relationships/settings" Target="/word/settings.xml" Id="R4ca93d482a1f4400" /><Relationship Type="http://schemas.openxmlformats.org/officeDocument/2006/relationships/image" Target="/word/media/5b05370e-2d33-4667-987d-5d8ca0c19c15.png" Id="Re01bb3f05d6d44e0" /></Relationships>
</file>