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6c9553c78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7f6a7e0c8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e9281f8104d7b" /><Relationship Type="http://schemas.openxmlformats.org/officeDocument/2006/relationships/numbering" Target="/word/numbering.xml" Id="Rb7de4c51e5694128" /><Relationship Type="http://schemas.openxmlformats.org/officeDocument/2006/relationships/settings" Target="/word/settings.xml" Id="Redc517a51c0946c2" /><Relationship Type="http://schemas.openxmlformats.org/officeDocument/2006/relationships/image" Target="/word/media/f88e6ac9-7dba-41b0-bdf2-a85e15b2975c.png" Id="R2e47f6a7e0c84be3" /></Relationships>
</file>