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44a3e8912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dfe4b85fe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Sawyerville,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afe212034491f" /><Relationship Type="http://schemas.openxmlformats.org/officeDocument/2006/relationships/numbering" Target="/word/numbering.xml" Id="R9b3f5b309ab74356" /><Relationship Type="http://schemas.openxmlformats.org/officeDocument/2006/relationships/settings" Target="/word/settings.xml" Id="R657691fc1f494bf5" /><Relationship Type="http://schemas.openxmlformats.org/officeDocument/2006/relationships/image" Target="/word/media/cfa03d4f-cef0-45b8-a336-9b7ccdbc158e.png" Id="Re60dfe4b85fe49a7" /></Relationships>
</file>