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b2dea9a2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9c5076b35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Saxony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25c9f318f4f5a" /><Relationship Type="http://schemas.openxmlformats.org/officeDocument/2006/relationships/numbering" Target="/word/numbering.xml" Id="R5fd92e7df9284255" /><Relationship Type="http://schemas.openxmlformats.org/officeDocument/2006/relationships/settings" Target="/word/settings.xml" Id="R06f854a19dd341fc" /><Relationship Type="http://schemas.openxmlformats.org/officeDocument/2006/relationships/image" Target="/word/media/5e10ccaf-fdd0-46d6-8d32-1812f4685e92.png" Id="R59a9c5076b3545ec" /></Relationships>
</file>