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c1c44bf2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de1feeb8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2a2f38e834452" /><Relationship Type="http://schemas.openxmlformats.org/officeDocument/2006/relationships/numbering" Target="/word/numbering.xml" Id="R8e1c31aee95349fe" /><Relationship Type="http://schemas.openxmlformats.org/officeDocument/2006/relationships/settings" Target="/word/settings.xml" Id="R35e71bf2c9364ddc" /><Relationship Type="http://schemas.openxmlformats.org/officeDocument/2006/relationships/image" Target="/word/media/4cc78a61-db58-44e4-a578-133a0a585a66.png" Id="R77ade1feeb874336" /></Relationships>
</file>