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335c27195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97ae3a4f4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Sayreton,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77505955f4d81" /><Relationship Type="http://schemas.openxmlformats.org/officeDocument/2006/relationships/numbering" Target="/word/numbering.xml" Id="R7235acfa77d74dab" /><Relationship Type="http://schemas.openxmlformats.org/officeDocument/2006/relationships/settings" Target="/word/settings.xml" Id="R835026834cee45ae" /><Relationship Type="http://schemas.openxmlformats.org/officeDocument/2006/relationships/image" Target="/word/media/7c18b659-8a0f-45a3-b331-f32762e5acb8.png" Id="Rb1397ae3a4f4448d" /></Relationships>
</file>