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313f171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c9bafcb9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f90ab09c452c" /><Relationship Type="http://schemas.openxmlformats.org/officeDocument/2006/relationships/numbering" Target="/word/numbering.xml" Id="Rf79ee8de66f24e92" /><Relationship Type="http://schemas.openxmlformats.org/officeDocument/2006/relationships/settings" Target="/word/settings.xml" Id="R70f898c84fd746b1" /><Relationship Type="http://schemas.openxmlformats.org/officeDocument/2006/relationships/image" Target="/word/media/155bf0c0-7d36-41fd-9a0d-3eabb53c5ac8.png" Id="Rb63c9bafcb9d4ffa" /></Relationships>
</file>