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77cfde77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b9672fe8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Scarface,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2844c16ac4ea7" /><Relationship Type="http://schemas.openxmlformats.org/officeDocument/2006/relationships/numbering" Target="/word/numbering.xml" Id="R9c8ef12e3e9c41e9" /><Relationship Type="http://schemas.openxmlformats.org/officeDocument/2006/relationships/settings" Target="/word/settings.xml" Id="R6ac700cfbe4047ff" /><Relationship Type="http://schemas.openxmlformats.org/officeDocument/2006/relationships/image" Target="/word/media/c7f1a46d-0a40-44ff-b77c-c48ad3a8ffd8.png" Id="R80fb9672fe8a4d9e" /></Relationships>
</file>