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bfae232f6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35ed0d5a3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Scarsdale Downs,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5324a53ec45cb" /><Relationship Type="http://schemas.openxmlformats.org/officeDocument/2006/relationships/numbering" Target="/word/numbering.xml" Id="Rf6ec2e5c4ed04eb1" /><Relationship Type="http://schemas.openxmlformats.org/officeDocument/2006/relationships/settings" Target="/word/settings.xml" Id="R7b2fd0c24f054633" /><Relationship Type="http://schemas.openxmlformats.org/officeDocument/2006/relationships/image" Target="/word/media/40c8c495-d4e4-4f39-8ced-6fe26da4f532.png" Id="Redc35ed0d5a34a81" /></Relationships>
</file>