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55196e84b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c5982769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Scearces,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c271450f54efc" /><Relationship Type="http://schemas.openxmlformats.org/officeDocument/2006/relationships/numbering" Target="/word/numbering.xml" Id="R04a21da96af94535" /><Relationship Type="http://schemas.openxmlformats.org/officeDocument/2006/relationships/settings" Target="/word/settings.xml" Id="R9121148113744ead" /><Relationship Type="http://schemas.openxmlformats.org/officeDocument/2006/relationships/image" Target="/word/media/f79dcafd-b5a6-4efa-a325-ba1aae2bf553.png" Id="R9f1fc59827694a5d" /></Relationships>
</file>