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c24ef71cb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ac8a7bed4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Scenic 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a0043e3ad40e0" /><Relationship Type="http://schemas.openxmlformats.org/officeDocument/2006/relationships/numbering" Target="/word/numbering.xml" Id="Rb04030288d6f4285" /><Relationship Type="http://schemas.openxmlformats.org/officeDocument/2006/relationships/settings" Target="/word/settings.xml" Id="R3b7279af73bb477a" /><Relationship Type="http://schemas.openxmlformats.org/officeDocument/2006/relationships/image" Target="/word/media/9c66c34f-7d31-456b-8ff9-4ddf85a8e9e1.png" Id="Rbcbac8a7bed443f3" /></Relationships>
</file>