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7d7a9f920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21cfc9a88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Schaghticoke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47bddaf9f42d7" /><Relationship Type="http://schemas.openxmlformats.org/officeDocument/2006/relationships/numbering" Target="/word/numbering.xml" Id="R8ad1b7753afc4d44" /><Relationship Type="http://schemas.openxmlformats.org/officeDocument/2006/relationships/settings" Target="/word/settings.xml" Id="R126bd68fe8324307" /><Relationship Type="http://schemas.openxmlformats.org/officeDocument/2006/relationships/image" Target="/word/media/8dae7bfb-dd89-465e-bb85-cb90269959d3.png" Id="Rd5b21cfc9a88475a" /></Relationships>
</file>