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fcecfcad5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c567cf8cf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Schenck,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de944886b4bb5" /><Relationship Type="http://schemas.openxmlformats.org/officeDocument/2006/relationships/numbering" Target="/word/numbering.xml" Id="R47d052b227b3454a" /><Relationship Type="http://schemas.openxmlformats.org/officeDocument/2006/relationships/settings" Target="/word/settings.xml" Id="R8b3d1bdf04ad4770" /><Relationship Type="http://schemas.openxmlformats.org/officeDocument/2006/relationships/image" Target="/word/media/544f2e67-1220-4731-95da-f1ab1e98cf34.png" Id="Rb1dc567cf8cf4f21" /></Relationships>
</file>