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bc8ac84a8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8ef6d32fc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Scholtztown,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469d58f974bee" /><Relationship Type="http://schemas.openxmlformats.org/officeDocument/2006/relationships/numbering" Target="/word/numbering.xml" Id="R3e23d5eb26174f97" /><Relationship Type="http://schemas.openxmlformats.org/officeDocument/2006/relationships/settings" Target="/word/settings.xml" Id="Rbf200367421a40a6" /><Relationship Type="http://schemas.openxmlformats.org/officeDocument/2006/relationships/image" Target="/word/media/71451b6b-fa5d-40c2-9971-e6d648bc49f8.png" Id="Rc2b8ef6d32fc48f5" /></Relationships>
</file>