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344ff5e86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17fdeed62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Schroon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bd85811224b64" /><Relationship Type="http://schemas.openxmlformats.org/officeDocument/2006/relationships/numbering" Target="/word/numbering.xml" Id="R200963cedd444465" /><Relationship Type="http://schemas.openxmlformats.org/officeDocument/2006/relationships/settings" Target="/word/settings.xml" Id="R974c548b1ffe4206" /><Relationship Type="http://schemas.openxmlformats.org/officeDocument/2006/relationships/image" Target="/word/media/5e5e1872-46a3-4ca7-8e53-2287e7e57dd4.png" Id="R3e417fdeed624212" /></Relationships>
</file>