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cac1906c0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c013c3b7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3b0cdd8964705" /><Relationship Type="http://schemas.openxmlformats.org/officeDocument/2006/relationships/numbering" Target="/word/numbering.xml" Id="Re018fc49fbaf46d0" /><Relationship Type="http://schemas.openxmlformats.org/officeDocument/2006/relationships/settings" Target="/word/settings.xml" Id="R0998224b85e24589" /><Relationship Type="http://schemas.openxmlformats.org/officeDocument/2006/relationships/image" Target="/word/media/0807a715-4080-4834-91ac-082652f1e93b.png" Id="R1f9c013c3b744870" /></Relationships>
</file>