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58763e238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ec8bfb4a7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Schurz,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81a86b0724be4" /><Relationship Type="http://schemas.openxmlformats.org/officeDocument/2006/relationships/numbering" Target="/word/numbering.xml" Id="R12c6c0d7b0644f26" /><Relationship Type="http://schemas.openxmlformats.org/officeDocument/2006/relationships/settings" Target="/word/settings.xml" Id="R52c4f29b808e4c6c" /><Relationship Type="http://schemas.openxmlformats.org/officeDocument/2006/relationships/image" Target="/word/media/30d97738-f085-4a6d-96b9-6e9ad4d70486.png" Id="R353ec8bfb4a7419c" /></Relationships>
</file>