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4512de85d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e3a0c6672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Scipioville,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f3acead784124" /><Relationship Type="http://schemas.openxmlformats.org/officeDocument/2006/relationships/numbering" Target="/word/numbering.xml" Id="R2643d434f9f945f8" /><Relationship Type="http://schemas.openxmlformats.org/officeDocument/2006/relationships/settings" Target="/word/settings.xml" Id="Rfa2e9556add145fe" /><Relationship Type="http://schemas.openxmlformats.org/officeDocument/2006/relationships/image" Target="/word/media/3b065351-565d-438f-9157-86c8a384e494.png" Id="R672e3a0c66724d6b" /></Relationships>
</file>