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71f46fa1b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0fed2fee5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Hill Acres,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2cd3dffee4264" /><Relationship Type="http://schemas.openxmlformats.org/officeDocument/2006/relationships/numbering" Target="/word/numbering.xml" Id="R3c97e3a98919421d" /><Relationship Type="http://schemas.openxmlformats.org/officeDocument/2006/relationships/settings" Target="/word/settings.xml" Id="R94fb23a7383b4e81" /><Relationship Type="http://schemas.openxmlformats.org/officeDocument/2006/relationships/image" Target="/word/media/c79a1353-ae27-42a1-9946-871280e9ac2d.png" Id="Rdca0fed2fee542e7" /></Relationships>
</file>