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53405287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eb7b304c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c86cc51024c4f" /><Relationship Type="http://schemas.openxmlformats.org/officeDocument/2006/relationships/numbering" Target="/word/numbering.xml" Id="R2aba9e3bde714d48" /><Relationship Type="http://schemas.openxmlformats.org/officeDocument/2006/relationships/settings" Target="/word/settings.xml" Id="R73fe191475a94ce2" /><Relationship Type="http://schemas.openxmlformats.org/officeDocument/2006/relationships/image" Target="/word/media/e0b781f4-80ac-418a-b935-a44b69fa2605.png" Id="R8d7eb7b304ce48a3" /></Relationships>
</file>