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6c749761d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ec2f8c693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 Colony,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b4e3bd85c4361" /><Relationship Type="http://schemas.openxmlformats.org/officeDocument/2006/relationships/numbering" Target="/word/numbering.xml" Id="Rc05c1bf0f0ef4e3c" /><Relationship Type="http://schemas.openxmlformats.org/officeDocument/2006/relationships/settings" Target="/word/settings.xml" Id="Raccc1d812b49436e" /><Relationship Type="http://schemas.openxmlformats.org/officeDocument/2006/relationships/image" Target="/word/media/a3bbd161-9411-453a-8369-713b43d26924.png" Id="R393ec2f8c693409a" /></Relationships>
</file>