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680fd6147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584ca8afe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6c1698b7c445a" /><Relationship Type="http://schemas.openxmlformats.org/officeDocument/2006/relationships/numbering" Target="/word/numbering.xml" Id="Rd658a67529824da8" /><Relationship Type="http://schemas.openxmlformats.org/officeDocument/2006/relationships/settings" Target="/word/settings.xml" Id="R00f2614e3a35438a" /><Relationship Type="http://schemas.openxmlformats.org/officeDocument/2006/relationships/image" Target="/word/media/bb160aa0-603b-4e97-9b6a-ec4c0b23542e.png" Id="R855584ca8afe48b5" /></Relationships>
</file>