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309d025d4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d0baba82a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 Pines,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0b405fcbc4d56" /><Relationship Type="http://schemas.openxmlformats.org/officeDocument/2006/relationships/numbering" Target="/word/numbering.xml" Id="R8132eb8771054df3" /><Relationship Type="http://schemas.openxmlformats.org/officeDocument/2006/relationships/settings" Target="/word/settings.xml" Id="Rfb77336c2d0e4f75" /><Relationship Type="http://schemas.openxmlformats.org/officeDocument/2006/relationships/image" Target="/word/media/9865f22b-248c-4d8b-87bf-63496835c6d4.png" Id="Re87d0baba82a44c2" /></Relationships>
</file>