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a78f49ca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178361aa2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400bb13a241af" /><Relationship Type="http://schemas.openxmlformats.org/officeDocument/2006/relationships/numbering" Target="/word/numbering.xml" Id="Ree65d062ddea41eb" /><Relationship Type="http://schemas.openxmlformats.org/officeDocument/2006/relationships/settings" Target="/word/settings.xml" Id="Racfe2da816e54a3a" /><Relationship Type="http://schemas.openxmlformats.org/officeDocument/2006/relationships/image" Target="/word/media/95d3fedc-3a19-4b63-9295-934c804be16f.png" Id="Rf11178361aa241ce" /></Relationships>
</file>