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095df1a46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bf116d26b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Seabeck,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a0d1ef5f04197" /><Relationship Type="http://schemas.openxmlformats.org/officeDocument/2006/relationships/numbering" Target="/word/numbering.xml" Id="R41811cfe5d40471c" /><Relationship Type="http://schemas.openxmlformats.org/officeDocument/2006/relationships/settings" Target="/word/settings.xml" Id="R307b90ad346548a4" /><Relationship Type="http://schemas.openxmlformats.org/officeDocument/2006/relationships/image" Target="/word/media/b73f587c-ccc8-4d62-9cfa-28ff6200bdc2.png" Id="R3f0bf116d26b463b" /></Relationships>
</file>