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0cc7cf72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7fc1a16a0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Seabrook Station,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0b00ef3bc480a" /><Relationship Type="http://schemas.openxmlformats.org/officeDocument/2006/relationships/numbering" Target="/word/numbering.xml" Id="Re472c716c99043c3" /><Relationship Type="http://schemas.openxmlformats.org/officeDocument/2006/relationships/settings" Target="/word/settings.xml" Id="R793491ce0dfb4a06" /><Relationship Type="http://schemas.openxmlformats.org/officeDocument/2006/relationships/image" Target="/word/media/14d5b762-3bb8-486f-a4cb-6353077b298a.png" Id="Rcce7fc1a16a04b59" /></Relationships>
</file>