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b08a741c3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a9d11a54a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Searcy Farms,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09e67a0fa4e1d" /><Relationship Type="http://schemas.openxmlformats.org/officeDocument/2006/relationships/numbering" Target="/word/numbering.xml" Id="Rab5a5c3edee542df" /><Relationship Type="http://schemas.openxmlformats.org/officeDocument/2006/relationships/settings" Target="/word/settings.xml" Id="R93073c08b0c04903" /><Relationship Type="http://schemas.openxmlformats.org/officeDocument/2006/relationships/image" Target="/word/media/434e22e9-a197-4d55-884d-76e042a71057.png" Id="Rf0da9d11a54a4f43" /></Relationships>
</file>