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12503c6c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f20091db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Seashore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cc67103d45f8" /><Relationship Type="http://schemas.openxmlformats.org/officeDocument/2006/relationships/numbering" Target="/word/numbering.xml" Id="R540adde325294357" /><Relationship Type="http://schemas.openxmlformats.org/officeDocument/2006/relationships/settings" Target="/word/settings.xml" Id="Rf5a89346dc424fe5" /><Relationship Type="http://schemas.openxmlformats.org/officeDocument/2006/relationships/image" Target="/word/media/b005344c-4068-4e87-b857-815b7d8a2988.png" Id="R3597f20091db4db8" /></Relationships>
</file>