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fb2ad5a68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86f4ea4b9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SeaTac,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5da7791bd4657" /><Relationship Type="http://schemas.openxmlformats.org/officeDocument/2006/relationships/numbering" Target="/word/numbering.xml" Id="Rd77fea7785e34526" /><Relationship Type="http://schemas.openxmlformats.org/officeDocument/2006/relationships/settings" Target="/word/settings.xml" Id="R0893bd62aecc4e25" /><Relationship Type="http://schemas.openxmlformats.org/officeDocument/2006/relationships/image" Target="/word/media/28eda5fd-9702-41db-b1aa-381abfdd0b4e.png" Id="Rf1c86f4ea4b948e4" /></Relationships>
</file>