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20e5d6ae6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5867bf980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Seaview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849fe299c41bb" /><Relationship Type="http://schemas.openxmlformats.org/officeDocument/2006/relationships/numbering" Target="/word/numbering.xml" Id="R7988648ef495463a" /><Relationship Type="http://schemas.openxmlformats.org/officeDocument/2006/relationships/settings" Target="/word/settings.xml" Id="R6ca2af7c018f4421" /><Relationship Type="http://schemas.openxmlformats.org/officeDocument/2006/relationships/image" Target="/word/media/759132bf-ba4c-4faa-863e-1c892526112d.png" Id="Rc555867bf98045b3" /></Relationships>
</file>