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635a3576b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d36567ad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Secessionville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54d9a0ed24e60" /><Relationship Type="http://schemas.openxmlformats.org/officeDocument/2006/relationships/numbering" Target="/word/numbering.xml" Id="Rf5c2062d191e48c4" /><Relationship Type="http://schemas.openxmlformats.org/officeDocument/2006/relationships/settings" Target="/word/settings.xml" Id="R7266e8a152c549b7" /><Relationship Type="http://schemas.openxmlformats.org/officeDocument/2006/relationships/image" Target="/word/media/d8307b3c-f5be-4f78-bf2a-bc601f1e9ae4.png" Id="R0c6d36567adf40d5" /></Relationships>
</file>