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c26ef00a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8785cac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Sechlerville,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dc4c2d6084eb1" /><Relationship Type="http://schemas.openxmlformats.org/officeDocument/2006/relationships/numbering" Target="/word/numbering.xml" Id="Rbd4dfc7139174736" /><Relationship Type="http://schemas.openxmlformats.org/officeDocument/2006/relationships/settings" Target="/word/settings.xml" Id="R715c0fc460804bb9" /><Relationship Type="http://schemas.openxmlformats.org/officeDocument/2006/relationships/image" Target="/word/media/95c9b862-2962-44fa-ba26-30c3772aa060.png" Id="R70ad8785cac747c3" /></Relationships>
</file>