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73ab611b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3d776471c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Secluded Acres,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5d92c11d3487d" /><Relationship Type="http://schemas.openxmlformats.org/officeDocument/2006/relationships/numbering" Target="/word/numbering.xml" Id="Rd71b2d09dad94062" /><Relationship Type="http://schemas.openxmlformats.org/officeDocument/2006/relationships/settings" Target="/word/settings.xml" Id="R1ad59a0f90c5482f" /><Relationship Type="http://schemas.openxmlformats.org/officeDocument/2006/relationships/image" Target="/word/media/c9e59cf6-918f-40a1-ab41-44f6fa8491ac.png" Id="Rb853d776471c47bd" /></Relationships>
</file>