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0f7ccfd41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cb3a7b7d0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Security,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6532ae8d34e87" /><Relationship Type="http://schemas.openxmlformats.org/officeDocument/2006/relationships/numbering" Target="/word/numbering.xml" Id="Ra9dffac7df444315" /><Relationship Type="http://schemas.openxmlformats.org/officeDocument/2006/relationships/settings" Target="/word/settings.xml" Id="Rbb03a15d6fe94191" /><Relationship Type="http://schemas.openxmlformats.org/officeDocument/2006/relationships/image" Target="/word/media/f5c67b9b-5e60-4f4e-b4a6-605df3c06aec.png" Id="R21dcb3a7b7d04d8f" /></Relationships>
</file>