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02df67ca7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341d4a673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Security-Widefield,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91db4bb5646ed" /><Relationship Type="http://schemas.openxmlformats.org/officeDocument/2006/relationships/numbering" Target="/word/numbering.xml" Id="R7be9d070c75349ec" /><Relationship Type="http://schemas.openxmlformats.org/officeDocument/2006/relationships/settings" Target="/word/settings.xml" Id="Refa653d70a1b4db7" /><Relationship Type="http://schemas.openxmlformats.org/officeDocument/2006/relationships/image" Target="/word/media/5574b68c-7257-4302-aa63-43283bcd72a9.png" Id="R059341d4a67341e3" /></Relationships>
</file>