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ab362fabb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76f95069a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Sedgewickville,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532e27ecf401c" /><Relationship Type="http://schemas.openxmlformats.org/officeDocument/2006/relationships/numbering" Target="/word/numbering.xml" Id="R008d9dbb92f44225" /><Relationship Type="http://schemas.openxmlformats.org/officeDocument/2006/relationships/settings" Target="/word/settings.xml" Id="Raa003e269bb349f0" /><Relationship Type="http://schemas.openxmlformats.org/officeDocument/2006/relationships/image" Target="/word/media/b30066a2-c2be-4d21-95b5-56973ab5baf9.png" Id="R0c876f95069a4ca3" /></Relationships>
</file>