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954a3269c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6c25f6d5b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Sedil,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cc340ef8d4bcd" /><Relationship Type="http://schemas.openxmlformats.org/officeDocument/2006/relationships/numbering" Target="/word/numbering.xml" Id="R115c66bcdc074113" /><Relationship Type="http://schemas.openxmlformats.org/officeDocument/2006/relationships/settings" Target="/word/settings.xml" Id="Rf68e9197e26d4fb2" /><Relationship Type="http://schemas.openxmlformats.org/officeDocument/2006/relationships/image" Target="/word/media/c67f0e2a-ae34-4811-b4aa-7f8bbbfc9ac9.png" Id="R7676c25f6d5b45aa" /></Relationships>
</file>