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12f08137c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2b505b3ac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Seebert,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3ae1b626e44c3" /><Relationship Type="http://schemas.openxmlformats.org/officeDocument/2006/relationships/numbering" Target="/word/numbering.xml" Id="Rc908592fa6d2450f" /><Relationship Type="http://schemas.openxmlformats.org/officeDocument/2006/relationships/settings" Target="/word/settings.xml" Id="Rf1f5ff0b23a04358" /><Relationship Type="http://schemas.openxmlformats.org/officeDocument/2006/relationships/image" Target="/word/media/a015d4d3-5259-4a8a-806a-a245ec74451e.png" Id="R92a2b505b3ac47b0" /></Relationships>
</file>