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2b741e99e48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58c076aed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Seeleyburg,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a9af49fd544aa" /><Relationship Type="http://schemas.openxmlformats.org/officeDocument/2006/relationships/numbering" Target="/word/numbering.xml" Id="Rd9fd0635ca644d08" /><Relationship Type="http://schemas.openxmlformats.org/officeDocument/2006/relationships/settings" Target="/word/settings.xml" Id="R1569a3373067462f" /><Relationship Type="http://schemas.openxmlformats.org/officeDocument/2006/relationships/image" Target="/word/media/f1b27354-e803-48ab-b421-17ffd4443e28.png" Id="R0c558c076aed4078" /></Relationships>
</file>