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ee741295f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a7f378f4c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Selby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a211c7c264d69" /><Relationship Type="http://schemas.openxmlformats.org/officeDocument/2006/relationships/numbering" Target="/word/numbering.xml" Id="Rfc6732d7f9e5483e" /><Relationship Type="http://schemas.openxmlformats.org/officeDocument/2006/relationships/settings" Target="/word/settings.xml" Id="R85cf4ad9a03f490a" /><Relationship Type="http://schemas.openxmlformats.org/officeDocument/2006/relationships/image" Target="/word/media/a7609ce7-b274-4ed5-837f-c33feba66fe9.png" Id="R11ba7f378f4c4982" /></Relationships>
</file>