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0ac298eb4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f86e7c58a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Selfville,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da76e5a0f4be7" /><Relationship Type="http://schemas.openxmlformats.org/officeDocument/2006/relationships/numbering" Target="/word/numbering.xml" Id="R070771cfcf184550" /><Relationship Type="http://schemas.openxmlformats.org/officeDocument/2006/relationships/settings" Target="/word/settings.xml" Id="R2650a197ec004af4" /><Relationship Type="http://schemas.openxmlformats.org/officeDocument/2006/relationships/image" Target="/word/media/6837dd37-1e05-4274-8ea1-cdb85d4735a4.png" Id="R924f86e7c58a41cb" /></Relationships>
</file>