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b1f42bc0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e6c048938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Selleck Four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6cec43c2c4a4f" /><Relationship Type="http://schemas.openxmlformats.org/officeDocument/2006/relationships/numbering" Target="/word/numbering.xml" Id="Re7fa90a76d19481a" /><Relationship Type="http://schemas.openxmlformats.org/officeDocument/2006/relationships/settings" Target="/word/settings.xml" Id="R8ca1fefd6a214af1" /><Relationship Type="http://schemas.openxmlformats.org/officeDocument/2006/relationships/image" Target="/word/media/8a24433c-e8b3-463d-938d-a2bed180eaac.png" Id="R433e6c048938424d" /></Relationships>
</file>