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80b510a41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069c23d6b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Selman,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61b0de48e45f9" /><Relationship Type="http://schemas.openxmlformats.org/officeDocument/2006/relationships/numbering" Target="/word/numbering.xml" Id="R53d59bc1d9634bd7" /><Relationship Type="http://schemas.openxmlformats.org/officeDocument/2006/relationships/settings" Target="/word/settings.xml" Id="R7e60281f328243a4" /><Relationship Type="http://schemas.openxmlformats.org/officeDocument/2006/relationships/image" Target="/word/media/91de6a2d-7e86-4637-b1e2-59d5d5f17637.png" Id="Rb5c069c23d6b4471" /></Relationships>
</file>