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31761f5fa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bce2f55c6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Seminole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8b6771fdd44f1" /><Relationship Type="http://schemas.openxmlformats.org/officeDocument/2006/relationships/numbering" Target="/word/numbering.xml" Id="R8eedd0b2b44046ea" /><Relationship Type="http://schemas.openxmlformats.org/officeDocument/2006/relationships/settings" Target="/word/settings.xml" Id="R61e9dcff28834736" /><Relationship Type="http://schemas.openxmlformats.org/officeDocument/2006/relationships/image" Target="/word/media/38598f9b-c914-434e-b797-ecb16e0fd462.png" Id="Ra18bce2f55c645ef" /></Relationships>
</file>