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794544cd5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00d86c3f64d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Seminole Ridge,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1ada1e0ea1412e" /><Relationship Type="http://schemas.openxmlformats.org/officeDocument/2006/relationships/numbering" Target="/word/numbering.xml" Id="Re46c00e74f6e462a" /><Relationship Type="http://schemas.openxmlformats.org/officeDocument/2006/relationships/settings" Target="/word/settings.xml" Id="R08fde6d06e97402b" /><Relationship Type="http://schemas.openxmlformats.org/officeDocument/2006/relationships/image" Target="/word/media/ecc6f4f8-4e0b-4114-ad88-c21f283f983d.png" Id="R65900d86c3f64d27" /></Relationships>
</file>