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2b8db3a1a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63100cfa6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Semitropic,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d8409ee814f36" /><Relationship Type="http://schemas.openxmlformats.org/officeDocument/2006/relationships/numbering" Target="/word/numbering.xml" Id="R4a9fa6b292a341ca" /><Relationship Type="http://schemas.openxmlformats.org/officeDocument/2006/relationships/settings" Target="/word/settings.xml" Id="R8ad07116d7214242" /><Relationship Type="http://schemas.openxmlformats.org/officeDocument/2006/relationships/image" Target="/word/media/ee4eefe0-b9d4-43f0-b5a9-f6748a584d1f.png" Id="R94a63100cfa64f7a" /></Relationships>
</file>