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853deac7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85679bb4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Lake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5afc2535f4805" /><Relationship Type="http://schemas.openxmlformats.org/officeDocument/2006/relationships/numbering" Target="/word/numbering.xml" Id="R4765aca62a3b48ed" /><Relationship Type="http://schemas.openxmlformats.org/officeDocument/2006/relationships/settings" Target="/word/settings.xml" Id="R709b2de4d1ea4804" /><Relationship Type="http://schemas.openxmlformats.org/officeDocument/2006/relationships/image" Target="/word/media/393b77cd-6856-4030-a054-7c920e2f64d2.png" Id="R592385679bb44efd" /></Relationships>
</file>