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e1766f191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0e3f17e33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Upland,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4e44b7d054e0c" /><Relationship Type="http://schemas.openxmlformats.org/officeDocument/2006/relationships/numbering" Target="/word/numbering.xml" Id="Ra5ca978fae724d1b" /><Relationship Type="http://schemas.openxmlformats.org/officeDocument/2006/relationships/settings" Target="/word/settings.xml" Id="Re2fd3a8a10134394" /><Relationship Type="http://schemas.openxmlformats.org/officeDocument/2006/relationships/image" Target="/word/media/9767272f-5afa-48af-9282-9482aa25b3d5.png" Id="R72c0e3f17e334ae3" /></Relationships>
</file>