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e84a107afe45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74c2dc0e114d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Sequim,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f85cb5c04f4484" /><Relationship Type="http://schemas.openxmlformats.org/officeDocument/2006/relationships/numbering" Target="/word/numbering.xml" Id="R8e3dc271e687453f" /><Relationship Type="http://schemas.openxmlformats.org/officeDocument/2006/relationships/settings" Target="/word/settings.xml" Id="Rc7e3a3e095fe472f" /><Relationship Type="http://schemas.openxmlformats.org/officeDocument/2006/relationships/image" Target="/word/media/a2d7d718-fca9-4ac8-9de7-141c8f18d665.png" Id="R8b74c2dc0e114da0" /></Relationships>
</file>